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1F2A8F" w14:textId="3B21F6C6" w:rsidR="00CA3740" w:rsidRPr="003B17D7" w:rsidRDefault="00E3087F">
      <w:pPr>
        <w:rPr>
          <w:b/>
          <w:bCs/>
          <w:sz w:val="32"/>
          <w:szCs w:val="32"/>
        </w:rPr>
      </w:pPr>
      <w:r w:rsidRPr="003B17D7">
        <w:rPr>
          <w:b/>
          <w:bCs/>
          <w:sz w:val="32"/>
          <w:szCs w:val="32"/>
        </w:rPr>
        <w:t>DOHODA O UKONČENÍ SMLOUVY</w:t>
      </w:r>
      <w:r w:rsidR="006E7370" w:rsidRPr="003B17D7">
        <w:rPr>
          <w:b/>
          <w:bCs/>
          <w:sz w:val="32"/>
          <w:szCs w:val="32"/>
        </w:rPr>
        <w:t xml:space="preserve"> O SPOLUPRÁCI</w:t>
      </w:r>
    </w:p>
    <w:p w14:paraId="12F41A09" w14:textId="6B46D069" w:rsidR="006E7370" w:rsidRPr="003B17D7" w:rsidRDefault="006E7370">
      <w:pPr>
        <w:rPr>
          <w:b/>
          <w:bCs/>
          <w:sz w:val="32"/>
          <w:szCs w:val="32"/>
        </w:rPr>
      </w:pPr>
      <w:r w:rsidRPr="003B17D7">
        <w:rPr>
          <w:b/>
          <w:bCs/>
          <w:sz w:val="32"/>
          <w:szCs w:val="32"/>
        </w:rPr>
        <w:t>týkající se výstavby Domova seniorů Písnice</w:t>
      </w:r>
    </w:p>
    <w:p w14:paraId="7FFC0C13" w14:textId="77777777" w:rsidR="002C15D2" w:rsidRDefault="002C15D2"/>
    <w:p w14:paraId="6620D79A" w14:textId="5BDCCBEB" w:rsidR="00AB1BFB" w:rsidRPr="00DE2712" w:rsidRDefault="00AB1BFB">
      <w:r>
        <w:t>Smluvní strany:</w:t>
      </w:r>
    </w:p>
    <w:p w14:paraId="12329ADB" w14:textId="77777777" w:rsidR="00514769" w:rsidRPr="00DE2712" w:rsidRDefault="00514769" w:rsidP="00514769">
      <w:pPr>
        <w:spacing w:after="120" w:line="300" w:lineRule="exact"/>
        <w:jc w:val="both"/>
        <w:rPr>
          <w:b/>
          <w:spacing w:val="-6"/>
          <w:w w:val="105"/>
        </w:rPr>
      </w:pPr>
      <w:r w:rsidRPr="00DE2712">
        <w:rPr>
          <w:b/>
          <w:w w:val="105"/>
        </w:rPr>
        <w:t>Městská část Praha-Libuš</w:t>
      </w:r>
      <w:r w:rsidRPr="00DE2712">
        <w:rPr>
          <w:b/>
          <w:spacing w:val="-6"/>
          <w:w w:val="105"/>
        </w:rPr>
        <w:t xml:space="preserve"> </w:t>
      </w:r>
    </w:p>
    <w:p w14:paraId="3A6B7024" w14:textId="4054EC4C" w:rsidR="00514769" w:rsidRPr="00DE2712" w:rsidRDefault="00514769" w:rsidP="00514769">
      <w:pPr>
        <w:spacing w:after="120" w:line="300" w:lineRule="exact"/>
      </w:pPr>
      <w:r w:rsidRPr="00DE2712">
        <w:t>IČO</w:t>
      </w:r>
      <w:r w:rsidRPr="00DE2712">
        <w:rPr>
          <w:spacing w:val="-15"/>
        </w:rPr>
        <w:t xml:space="preserve"> </w:t>
      </w:r>
      <w:r w:rsidR="00234A66" w:rsidRPr="00DE2712">
        <w:t>00231142</w:t>
      </w:r>
    </w:p>
    <w:p w14:paraId="46B9F1D7" w14:textId="52B24A96" w:rsidR="00514769" w:rsidRPr="00DE2712" w:rsidRDefault="00D92490" w:rsidP="00514769">
      <w:pPr>
        <w:spacing w:after="120" w:line="300" w:lineRule="exact"/>
      </w:pPr>
      <w:r>
        <w:t>s</w:t>
      </w:r>
      <w:r w:rsidR="00514769" w:rsidRPr="00DE2712">
        <w:t xml:space="preserve">e sídlem </w:t>
      </w:r>
      <w:r w:rsidR="00234A66" w:rsidRPr="00DE2712">
        <w:t>Libušská 35/200, 142 00 Praha 4 - Libuš</w:t>
      </w:r>
    </w:p>
    <w:p w14:paraId="667F99FF" w14:textId="7BF3964E" w:rsidR="00514769" w:rsidRPr="00DE2712" w:rsidRDefault="00D92490" w:rsidP="00514769">
      <w:pPr>
        <w:spacing w:after="120" w:line="300" w:lineRule="exact"/>
      </w:pPr>
      <w:r>
        <w:rPr>
          <w:spacing w:val="-2"/>
          <w:w w:val="105"/>
        </w:rPr>
        <w:t>z</w:t>
      </w:r>
      <w:r w:rsidR="00514769" w:rsidRPr="00DE2712">
        <w:rPr>
          <w:spacing w:val="-2"/>
          <w:w w:val="105"/>
        </w:rPr>
        <w:t>astoupená</w:t>
      </w:r>
      <w:r w:rsidR="001F726C" w:rsidRPr="00DE2712">
        <w:rPr>
          <w:spacing w:val="-2"/>
          <w:w w:val="105"/>
        </w:rPr>
        <w:t xml:space="preserve"> </w:t>
      </w:r>
      <w:r w:rsidR="001F726C" w:rsidRPr="00DE2712">
        <w:t>Ing. Pavlem Macháčkem, starostou</w:t>
      </w:r>
    </w:p>
    <w:p w14:paraId="4843C41F" w14:textId="3EFD1D66" w:rsidR="00514769" w:rsidRPr="00DE2712" w:rsidRDefault="00514769" w:rsidP="00514769">
      <w:pPr>
        <w:spacing w:after="120" w:line="300" w:lineRule="exact"/>
      </w:pPr>
      <w:r w:rsidRPr="00DE2712">
        <w:t>(dále</w:t>
      </w:r>
      <w:r w:rsidRPr="00DE2712">
        <w:rPr>
          <w:spacing w:val="-3"/>
        </w:rPr>
        <w:t xml:space="preserve"> </w:t>
      </w:r>
      <w:r w:rsidR="00FD5697">
        <w:t>jen</w:t>
      </w:r>
      <w:r w:rsidRPr="00DE2712">
        <w:t xml:space="preserve"> „</w:t>
      </w:r>
      <w:r w:rsidRPr="00DE2712">
        <w:rPr>
          <w:b/>
          <w:bCs/>
          <w:spacing w:val="21"/>
        </w:rPr>
        <w:t>MČ</w:t>
      </w:r>
      <w:r w:rsidR="0021210D" w:rsidRPr="00DE2712">
        <w:rPr>
          <w:b/>
          <w:bCs/>
          <w:spacing w:val="21"/>
        </w:rPr>
        <w:t>PL</w:t>
      </w:r>
      <w:r w:rsidRPr="00DE2712">
        <w:rPr>
          <w:spacing w:val="21"/>
        </w:rPr>
        <w:t>“</w:t>
      </w:r>
      <w:r w:rsidRPr="00DE2712">
        <w:rPr>
          <w:bCs/>
          <w:spacing w:val="-2"/>
        </w:rPr>
        <w:t>)</w:t>
      </w:r>
    </w:p>
    <w:p w14:paraId="6AC7B618" w14:textId="77777777" w:rsidR="00514769" w:rsidRPr="00DE2712" w:rsidRDefault="00514769" w:rsidP="00514769">
      <w:pPr>
        <w:spacing w:after="120" w:line="300" w:lineRule="exact"/>
      </w:pPr>
    </w:p>
    <w:p w14:paraId="0AA1B8F3" w14:textId="77777777" w:rsidR="00514769" w:rsidRPr="00DE2712" w:rsidRDefault="00514769" w:rsidP="00514769">
      <w:pPr>
        <w:spacing w:after="120" w:line="300" w:lineRule="exact"/>
      </w:pPr>
      <w:r w:rsidRPr="00DE2712">
        <w:t>a</w:t>
      </w:r>
    </w:p>
    <w:p w14:paraId="7940EA10" w14:textId="77777777" w:rsidR="00514769" w:rsidRPr="00DE2712" w:rsidRDefault="00514769" w:rsidP="00514769"/>
    <w:p w14:paraId="4A6052F6" w14:textId="2C486CD4" w:rsidR="00514769" w:rsidRPr="00DE2712" w:rsidRDefault="0021210D" w:rsidP="00514769">
      <w:pPr>
        <w:spacing w:after="120" w:line="300" w:lineRule="exact"/>
        <w:rPr>
          <w:b/>
          <w:bCs/>
        </w:rPr>
      </w:pPr>
      <w:r w:rsidRPr="00DE2712">
        <w:rPr>
          <w:b/>
          <w:bCs/>
        </w:rPr>
        <w:t>BXF Písnice, a.s.</w:t>
      </w:r>
    </w:p>
    <w:p w14:paraId="6C5B779D" w14:textId="51871BF2" w:rsidR="00514769" w:rsidRPr="00DE2712" w:rsidRDefault="00514769" w:rsidP="00514769">
      <w:pPr>
        <w:spacing w:after="120" w:line="300" w:lineRule="exact"/>
      </w:pPr>
      <w:r w:rsidRPr="00DE2712">
        <w:t>IČO</w:t>
      </w:r>
      <w:r w:rsidRPr="00DE2712">
        <w:rPr>
          <w:spacing w:val="-15"/>
        </w:rPr>
        <w:t xml:space="preserve"> </w:t>
      </w:r>
      <w:r w:rsidR="0021210D" w:rsidRPr="00DE2712">
        <w:rPr>
          <w:spacing w:val="-15"/>
        </w:rPr>
        <w:t>242</w:t>
      </w:r>
      <w:r w:rsidR="00DE2712" w:rsidRPr="00DE2712">
        <w:rPr>
          <w:spacing w:val="-15"/>
        </w:rPr>
        <w:t>32653</w:t>
      </w:r>
    </w:p>
    <w:p w14:paraId="0C08B07C" w14:textId="03CBF71C" w:rsidR="00514769" w:rsidRPr="00DE2712" w:rsidRDefault="00D92490" w:rsidP="00514769">
      <w:pPr>
        <w:spacing w:after="120" w:line="300" w:lineRule="exact"/>
      </w:pPr>
      <w:r>
        <w:t>s</w:t>
      </w:r>
      <w:r w:rsidR="00514769" w:rsidRPr="00DE2712">
        <w:t xml:space="preserve">e sídlem </w:t>
      </w:r>
      <w:r>
        <w:t>Na Děkance 2109/1</w:t>
      </w:r>
      <w:r w:rsidR="00514769" w:rsidRPr="00DE2712">
        <w:t xml:space="preserve">, </w:t>
      </w:r>
      <w:r w:rsidR="009E4D15">
        <w:t>128 00 Praha</w:t>
      </w:r>
      <w:r w:rsidR="00743C2A">
        <w:t xml:space="preserve"> 2 – Nové Město</w:t>
      </w:r>
    </w:p>
    <w:p w14:paraId="4574CF6C" w14:textId="23DCAF8D" w:rsidR="00514769" w:rsidRPr="00DE2712" w:rsidRDefault="00514769" w:rsidP="00514769">
      <w:pPr>
        <w:spacing w:after="120" w:line="300" w:lineRule="exact"/>
      </w:pPr>
      <w:r w:rsidRPr="00DE2712">
        <w:t xml:space="preserve">zapsaná v obchodním rejstříku vedeném u Městského soudu v Praze pod </w:t>
      </w:r>
      <w:proofErr w:type="spellStart"/>
      <w:r w:rsidRPr="00DE2712">
        <w:t>sp</w:t>
      </w:r>
      <w:proofErr w:type="spellEnd"/>
      <w:r w:rsidRPr="00DE2712">
        <w:t xml:space="preserve">. zn. </w:t>
      </w:r>
      <w:r w:rsidR="005E1AAC">
        <w:t>B</w:t>
      </w:r>
      <w:r w:rsidRPr="00DE2712">
        <w:t xml:space="preserve"> </w:t>
      </w:r>
      <w:r w:rsidR="005E1AAC">
        <w:t>18607</w:t>
      </w:r>
    </w:p>
    <w:p w14:paraId="1B79E8D6" w14:textId="77777777" w:rsidR="00E54371" w:rsidRPr="00DE2712" w:rsidRDefault="00E54371" w:rsidP="00E54371">
      <w:pPr>
        <w:spacing w:after="120" w:line="300" w:lineRule="exact"/>
      </w:pPr>
      <w:r w:rsidRPr="00DE2712">
        <w:rPr>
          <w:spacing w:val="-2"/>
          <w:w w:val="105"/>
        </w:rPr>
        <w:t>zastoupená</w:t>
      </w:r>
      <w:r>
        <w:rPr>
          <w:spacing w:val="-2"/>
          <w:w w:val="105"/>
        </w:rPr>
        <w:t xml:space="preserve"> Tomášem Berkou, předsedou správní rady</w:t>
      </w:r>
    </w:p>
    <w:p w14:paraId="2D464285" w14:textId="7F04FFDF" w:rsidR="00514769" w:rsidRDefault="00514769" w:rsidP="00514769">
      <w:pPr>
        <w:spacing w:after="120" w:line="300" w:lineRule="exact"/>
      </w:pPr>
      <w:r w:rsidRPr="00DE2712">
        <w:t>(dále jen „</w:t>
      </w:r>
      <w:r w:rsidR="00AB1BFB">
        <w:rPr>
          <w:b/>
          <w:bCs/>
        </w:rPr>
        <w:t>Stavebník</w:t>
      </w:r>
      <w:r w:rsidRPr="00DE2712">
        <w:t>“)</w:t>
      </w:r>
    </w:p>
    <w:p w14:paraId="7FF83281" w14:textId="77777777" w:rsidR="005159B5" w:rsidRDefault="005159B5" w:rsidP="00514769">
      <w:pPr>
        <w:spacing w:after="120" w:line="300" w:lineRule="exact"/>
      </w:pPr>
    </w:p>
    <w:p w14:paraId="48FBAC7D" w14:textId="0FA38621" w:rsidR="005159B5" w:rsidRPr="00DE2712" w:rsidRDefault="005159B5" w:rsidP="00514769">
      <w:pPr>
        <w:spacing w:after="120" w:line="300" w:lineRule="exact"/>
      </w:pPr>
      <w:r>
        <w:t>Společně též jako „</w:t>
      </w:r>
      <w:r w:rsidR="0081638E" w:rsidRPr="00D36A8B">
        <w:rPr>
          <w:b/>
          <w:bCs/>
        </w:rPr>
        <w:t>Smluvní s</w:t>
      </w:r>
      <w:r w:rsidRPr="00D36A8B">
        <w:rPr>
          <w:b/>
          <w:bCs/>
        </w:rPr>
        <w:t>trany</w:t>
      </w:r>
      <w:r>
        <w:t>“</w:t>
      </w:r>
    </w:p>
    <w:p w14:paraId="4F73E26F" w14:textId="77777777" w:rsidR="002C15D2" w:rsidRDefault="002C15D2" w:rsidP="00D36A8B">
      <w:pPr>
        <w:spacing w:line="276" w:lineRule="auto"/>
      </w:pPr>
    </w:p>
    <w:p w14:paraId="1A66AEFA" w14:textId="4D28ACAC" w:rsidR="0068346C" w:rsidRPr="00DE2712" w:rsidRDefault="0068346C" w:rsidP="00D36A8B">
      <w:pPr>
        <w:spacing w:line="276" w:lineRule="auto"/>
        <w:jc w:val="center"/>
      </w:pPr>
      <w:r>
        <w:t>I.</w:t>
      </w:r>
    </w:p>
    <w:p w14:paraId="27F1C7B5" w14:textId="0564D2F6" w:rsidR="00AE0E57" w:rsidRDefault="0068346C" w:rsidP="003938E5">
      <w:pPr>
        <w:jc w:val="both"/>
      </w:pPr>
      <w:r>
        <w:t xml:space="preserve">Smluvní strany </w:t>
      </w:r>
      <w:r w:rsidR="00011B01">
        <w:t xml:space="preserve">se dohodly na ukončení smlouvy o </w:t>
      </w:r>
      <w:r w:rsidR="00011B01" w:rsidRPr="00011B01">
        <w:t>spolupráci týkající se výstavby Domova seniorů Písnice</w:t>
      </w:r>
      <w:r w:rsidR="00011B01">
        <w:t xml:space="preserve">, </w:t>
      </w:r>
      <w:r w:rsidR="003E608A">
        <w:t>schválené usnesením Rady MČPL č. 281</w:t>
      </w:r>
      <w:r w:rsidR="00981D82">
        <w:t>/2022 ze dne 19. 12. 2022</w:t>
      </w:r>
      <w:r w:rsidR="00110172" w:rsidRPr="00110172">
        <w:t xml:space="preserve"> </w:t>
      </w:r>
      <w:r w:rsidR="00110172">
        <w:t xml:space="preserve">a uzavřené dne </w:t>
      </w:r>
      <w:r w:rsidR="00110172" w:rsidRPr="000C19A0">
        <w:t>19. 12. 2022</w:t>
      </w:r>
      <w:r w:rsidR="00AD3DA3">
        <w:t xml:space="preserve"> (dále jen Smlouva o spolupráci)</w:t>
      </w:r>
      <w:r w:rsidR="00981D82">
        <w:t>.</w:t>
      </w:r>
      <w:r w:rsidR="005159B5">
        <w:t xml:space="preserve"> Stavebník </w:t>
      </w:r>
      <w:r w:rsidR="00FA09AD">
        <w:t>ztratil zájem na realizaci Stavby</w:t>
      </w:r>
      <w:r w:rsidR="00260DDC">
        <w:t xml:space="preserve">, a proto </w:t>
      </w:r>
      <w:r w:rsidR="004C0B4B">
        <w:t xml:space="preserve">prohlašuje a </w:t>
      </w:r>
      <w:r w:rsidR="001528E7">
        <w:t>zavazuje se</w:t>
      </w:r>
      <w:r w:rsidR="004C0B4B">
        <w:t xml:space="preserve">, že </w:t>
      </w:r>
      <w:r w:rsidR="00CE65A6">
        <w:t>Stavba</w:t>
      </w:r>
      <w:r w:rsidR="0064546B">
        <w:t xml:space="preserve"> </w:t>
      </w:r>
      <w:r w:rsidR="0064546B" w:rsidRPr="0064546B">
        <w:t>Domova seniorů Písnice</w:t>
      </w:r>
      <w:r w:rsidR="000B57C6">
        <w:t xml:space="preserve"> (dále jen „Stavba“)</w:t>
      </w:r>
      <w:r w:rsidR="0064546B">
        <w:t>,</w:t>
      </w:r>
      <w:r w:rsidR="0064546B" w:rsidRPr="0064546B">
        <w:t xml:space="preserve"> </w:t>
      </w:r>
      <w:r w:rsidR="0064546B">
        <w:t xml:space="preserve">vymezená </w:t>
      </w:r>
      <w:r w:rsidR="00CC47E7">
        <w:t>v</w:t>
      </w:r>
      <w:r w:rsidR="0064546B">
        <w:t xml:space="preserve">e </w:t>
      </w:r>
      <w:r w:rsidR="00AD3DA3">
        <w:t>S</w:t>
      </w:r>
      <w:r w:rsidR="0064546B">
        <w:t>mlouvě o spolupráci</w:t>
      </w:r>
      <w:r w:rsidR="00717888">
        <w:t xml:space="preserve">, na kterou bylo </w:t>
      </w:r>
      <w:r w:rsidR="00B00738">
        <w:t xml:space="preserve">odborem výstavby Úřadu městské části Praha 12 </w:t>
      </w:r>
      <w:r w:rsidR="00717888">
        <w:t xml:space="preserve">vydáno </w:t>
      </w:r>
      <w:r w:rsidR="007A1ED8">
        <w:t xml:space="preserve">společné územní a stavební povolení </w:t>
      </w:r>
      <w:proofErr w:type="gramStart"/>
      <w:r w:rsidR="007A1ED8">
        <w:t>č.j.</w:t>
      </w:r>
      <w:proofErr w:type="gramEnd"/>
      <w:r w:rsidR="007A1ED8">
        <w:t xml:space="preserve"> </w:t>
      </w:r>
      <w:r w:rsidR="00B00738">
        <w:t xml:space="preserve">P12 </w:t>
      </w:r>
      <w:r w:rsidR="00E168F4">
        <w:t>2853/2023</w:t>
      </w:r>
      <w:r w:rsidR="00E63169">
        <w:t xml:space="preserve"> </w:t>
      </w:r>
      <w:r w:rsidR="00E168F4">
        <w:t>OV</w:t>
      </w:r>
      <w:r w:rsidR="00E63169">
        <w:t>Y</w:t>
      </w:r>
      <w:r w:rsidR="00E168F4">
        <w:t xml:space="preserve"> ze dne 28.</w:t>
      </w:r>
      <w:r w:rsidR="00E63169">
        <w:t>2</w:t>
      </w:r>
      <w:r w:rsidR="00E168F4">
        <w:t xml:space="preserve">.2023, nebude </w:t>
      </w:r>
      <w:r w:rsidR="002269F2">
        <w:t>v</w:t>
      </w:r>
      <w:r w:rsidR="00982958">
        <w:t xml:space="preserve"> takto</w:t>
      </w:r>
      <w:r w:rsidR="002269F2">
        <w:t xml:space="preserve"> schválené podobě realizována Stavebníkem, ani </w:t>
      </w:r>
      <w:r w:rsidR="003938E5">
        <w:t>žádným jeho právním nástupcem.</w:t>
      </w:r>
      <w:r w:rsidR="0081638E">
        <w:t xml:space="preserve"> </w:t>
      </w:r>
      <w:r w:rsidR="00260DDC">
        <w:t xml:space="preserve">Za těchto podmínek si nejsou </w:t>
      </w:r>
      <w:r w:rsidR="0081638E">
        <w:t>Smluvní strany povinny poskytovat ani vracet žádné plnění.</w:t>
      </w:r>
      <w:r w:rsidR="00EC3919">
        <w:t xml:space="preserve"> </w:t>
      </w:r>
      <w:r w:rsidR="000B57C6">
        <w:t xml:space="preserve">Závazek o nerealizování </w:t>
      </w:r>
      <w:r w:rsidR="00976717">
        <w:t>S</w:t>
      </w:r>
      <w:r w:rsidR="0086566D">
        <w:t xml:space="preserve">tavby se </w:t>
      </w:r>
      <w:r w:rsidR="00976717">
        <w:t>nevztahuje na</w:t>
      </w:r>
      <w:r w:rsidR="0081638E">
        <w:t xml:space="preserve"> </w:t>
      </w:r>
      <w:r w:rsidR="00AE0E57">
        <w:t xml:space="preserve">společnost </w:t>
      </w:r>
      <w:r w:rsidR="00874D09">
        <w:t>IMPRESTA DELTA s.r.o.</w:t>
      </w:r>
      <w:r w:rsidR="00AE0E57">
        <w:t xml:space="preserve">, IČO </w:t>
      </w:r>
      <w:r w:rsidR="00AE0E57" w:rsidRPr="00F23768">
        <w:t>22248161</w:t>
      </w:r>
      <w:r w:rsidR="00AE0E57">
        <w:t xml:space="preserve">, </w:t>
      </w:r>
      <w:r w:rsidR="007A02C4">
        <w:t xml:space="preserve">která je </w:t>
      </w:r>
      <w:r w:rsidR="00AE0E57">
        <w:t>nabyvatel</w:t>
      </w:r>
      <w:r w:rsidR="00375BEB">
        <w:t>e</w:t>
      </w:r>
      <w:r w:rsidR="007A02C4">
        <w:t>m</w:t>
      </w:r>
      <w:r w:rsidR="00AE0E57">
        <w:t xml:space="preserve"> nemovitých věcí, na kterých měla být Stavba realizována, </w:t>
      </w:r>
      <w:r w:rsidR="00AE331C">
        <w:t>a na n</w:t>
      </w:r>
      <w:r w:rsidR="00E63169">
        <w:t>i</w:t>
      </w:r>
      <w:r w:rsidR="00AE331C">
        <w:t xml:space="preserve">ž </w:t>
      </w:r>
      <w:r w:rsidR="00AE0E57">
        <w:t xml:space="preserve">v souvislosti převodem </w:t>
      </w:r>
      <w:r w:rsidR="00B62CC0">
        <w:t>těchto nemovit</w:t>
      </w:r>
      <w:r w:rsidR="00CF602C">
        <w:t>ých věcí</w:t>
      </w:r>
      <w:r w:rsidR="00B62CC0">
        <w:t xml:space="preserve"> </w:t>
      </w:r>
      <w:r w:rsidR="00AE0E57">
        <w:t>přešla práva a povinnosti z uvedeného společného územního a stavebního povolení (dále jen „Nový stavebník“)</w:t>
      </w:r>
      <w:r w:rsidR="00AE331C">
        <w:t>.</w:t>
      </w:r>
    </w:p>
    <w:p w14:paraId="4BA7CA45" w14:textId="3350ED6F" w:rsidR="00011B01" w:rsidRDefault="00784B60" w:rsidP="00D36A8B">
      <w:pPr>
        <w:spacing w:after="0"/>
        <w:jc w:val="both"/>
      </w:pPr>
      <w:r>
        <w:t xml:space="preserve">V případě porušení </w:t>
      </w:r>
      <w:r w:rsidR="00EC1695">
        <w:t xml:space="preserve">závazku Stavebníka podle této dohody, </w:t>
      </w:r>
      <w:r w:rsidR="00A2735A">
        <w:t xml:space="preserve">při současném naplnění </w:t>
      </w:r>
      <w:r w:rsidR="0093334C">
        <w:t xml:space="preserve">podmínky, že právní nástupce </w:t>
      </w:r>
      <w:r w:rsidR="008F72F5">
        <w:t>(</w:t>
      </w:r>
      <w:r w:rsidR="0064122E">
        <w:t>N</w:t>
      </w:r>
      <w:r w:rsidR="008F72F5">
        <w:t xml:space="preserve">ový stavebník) </w:t>
      </w:r>
      <w:r w:rsidR="0093334C">
        <w:t xml:space="preserve">neuzavře novou smlouvu o spolupráci (plánovací smlouvu) s MČPL, </w:t>
      </w:r>
      <w:r w:rsidR="00AB651A">
        <w:t>S</w:t>
      </w:r>
      <w:r w:rsidR="00EC1695">
        <w:t xml:space="preserve">tavebník </w:t>
      </w:r>
      <w:r w:rsidR="004622FD">
        <w:t xml:space="preserve">nadále ručí za splnění závazků ze </w:t>
      </w:r>
      <w:r w:rsidR="00BA47B8">
        <w:t xml:space="preserve">Smlouvy o spolupráci </w:t>
      </w:r>
      <w:r w:rsidR="00AD16F5">
        <w:t xml:space="preserve">podle </w:t>
      </w:r>
      <w:r w:rsidR="0026174D">
        <w:t xml:space="preserve">poslední věty </w:t>
      </w:r>
      <w:r w:rsidR="00AD16F5">
        <w:t>bodu 1</w:t>
      </w:r>
      <w:r w:rsidR="00C76971">
        <w:t>3</w:t>
      </w:r>
      <w:r w:rsidR="00AD16F5">
        <w:t xml:space="preserve">. </w:t>
      </w:r>
      <w:r w:rsidR="0026174D">
        <w:lastRenderedPageBreak/>
        <w:t xml:space="preserve">Smlouvy o spolupráci, nebo </w:t>
      </w:r>
      <w:r w:rsidR="00F72A98">
        <w:t xml:space="preserve">se zavazuje nahradit škodu, která by </w:t>
      </w:r>
      <w:r w:rsidR="00144A82">
        <w:t>při nesplnění závazku vůči MČPL vznikla.</w:t>
      </w:r>
      <w:r w:rsidR="00AE0E57">
        <w:t xml:space="preserve"> Závazek ručení </w:t>
      </w:r>
      <w:r w:rsidR="00871A91">
        <w:t>a závazek k náhradě škody zanikne</w:t>
      </w:r>
      <w:r w:rsidR="00AE0E57">
        <w:t xml:space="preserve"> </w:t>
      </w:r>
      <w:r w:rsidR="009B0827">
        <w:t xml:space="preserve">uzavřením </w:t>
      </w:r>
      <w:r w:rsidR="00AE0E57">
        <w:t>nov</w:t>
      </w:r>
      <w:r w:rsidR="009B0827">
        <w:t>é</w:t>
      </w:r>
      <w:r w:rsidR="00AE0E57">
        <w:t xml:space="preserve"> smlouv</w:t>
      </w:r>
      <w:r w:rsidR="009B0827">
        <w:t>y</w:t>
      </w:r>
      <w:r w:rsidR="00AE0E57">
        <w:t xml:space="preserve"> o spolupráci (plánovací smlouv</w:t>
      </w:r>
      <w:r w:rsidR="00E63169">
        <w:t>y</w:t>
      </w:r>
      <w:r w:rsidR="00AE0E57">
        <w:t xml:space="preserve">) </w:t>
      </w:r>
      <w:r w:rsidR="009B0827">
        <w:t>mezi Novým Stavebníkem a</w:t>
      </w:r>
      <w:r w:rsidR="00AE0E57">
        <w:t> MČPL.</w:t>
      </w:r>
    </w:p>
    <w:p w14:paraId="46E54FC6" w14:textId="77777777" w:rsidR="00D36A8B" w:rsidRPr="00011B01" w:rsidRDefault="00D36A8B" w:rsidP="00D36A8B">
      <w:pPr>
        <w:spacing w:line="276" w:lineRule="auto"/>
        <w:jc w:val="both"/>
      </w:pPr>
    </w:p>
    <w:p w14:paraId="4B78046D" w14:textId="72F25CDC" w:rsidR="001C56F4" w:rsidRDefault="0068346C" w:rsidP="00D36A8B">
      <w:pPr>
        <w:spacing w:line="276" w:lineRule="auto"/>
        <w:jc w:val="center"/>
      </w:pPr>
      <w:r>
        <w:t>II.</w:t>
      </w:r>
    </w:p>
    <w:p w14:paraId="17657DF6" w14:textId="39708EF9" w:rsidR="00EA17CD" w:rsidRDefault="00415DE3" w:rsidP="00802688">
      <w:pPr>
        <w:spacing w:after="0" w:line="276" w:lineRule="auto"/>
        <w:jc w:val="both"/>
      </w:pPr>
      <w:r>
        <w:t>Dohoda</w:t>
      </w:r>
      <w:r w:rsidR="00EA17CD" w:rsidRPr="00EA17CD">
        <w:t xml:space="preserve"> nabývá platnosti dnem podpisu oběma Stranami a účinnosti dnem zveřejnění v</w:t>
      </w:r>
      <w:r w:rsidR="001611A2">
        <w:t> </w:t>
      </w:r>
      <w:r w:rsidR="00EA17CD" w:rsidRPr="00EA17CD">
        <w:t>registru</w:t>
      </w:r>
      <w:r w:rsidR="001611A2">
        <w:t xml:space="preserve"> </w:t>
      </w:r>
      <w:r w:rsidR="00EA17CD" w:rsidRPr="00EA17CD">
        <w:t>smluv dle zákona č. 340/2015 Sb., o zvláštních podmínkách účinnosti některých smluv, uveřejňování</w:t>
      </w:r>
      <w:r w:rsidR="001611A2">
        <w:t xml:space="preserve"> </w:t>
      </w:r>
      <w:r w:rsidR="00EA17CD" w:rsidRPr="00EA17CD">
        <w:t xml:space="preserve">těchto smluv a o registru smluv (zákon o registru smluv). Uveřejnění smlouvy </w:t>
      </w:r>
      <w:r w:rsidR="004D594D">
        <w:t>v</w:t>
      </w:r>
      <w:r w:rsidR="001611A2">
        <w:t> </w:t>
      </w:r>
      <w:r w:rsidR="00EA17CD" w:rsidRPr="00EA17CD">
        <w:t>registru</w:t>
      </w:r>
      <w:r w:rsidR="001611A2">
        <w:t xml:space="preserve"> </w:t>
      </w:r>
      <w:r w:rsidR="00EA17CD" w:rsidRPr="00EA17CD">
        <w:t>smluv dle zákona č. 340/2015 Sb., o zvláštních podmínkách účinnosti některých smluv, uveřejňování</w:t>
      </w:r>
      <w:r w:rsidR="001611A2">
        <w:t xml:space="preserve"> </w:t>
      </w:r>
      <w:r w:rsidR="00EA17CD" w:rsidRPr="00EA17CD">
        <w:t>těchto smluv a o registru smluv (zákon o registru smluv) zajistí MČ.</w:t>
      </w:r>
    </w:p>
    <w:p w14:paraId="0C46602D" w14:textId="77777777" w:rsidR="00D36A8B" w:rsidRDefault="00D36A8B" w:rsidP="00D36A8B">
      <w:pPr>
        <w:spacing w:line="276" w:lineRule="auto"/>
      </w:pPr>
    </w:p>
    <w:p w14:paraId="0A404107" w14:textId="456459F3" w:rsidR="00FD7B56" w:rsidRPr="00EA17CD" w:rsidRDefault="00FD7B56" w:rsidP="00D36A8B">
      <w:pPr>
        <w:spacing w:line="276" w:lineRule="auto"/>
        <w:jc w:val="center"/>
      </w:pPr>
      <w:r>
        <w:t>III.</w:t>
      </w:r>
    </w:p>
    <w:p w14:paraId="1F1019DB" w14:textId="2FD6C5C9" w:rsidR="0068346C" w:rsidRPr="00DE2712" w:rsidRDefault="00EA17CD" w:rsidP="00EA17CD">
      <w:r w:rsidRPr="00EA17CD">
        <w:t xml:space="preserve">Tato smlouva byla schválena usnesením </w:t>
      </w:r>
      <w:r w:rsidR="00A5461D">
        <w:t>Zastupitelstva</w:t>
      </w:r>
      <w:r w:rsidR="00A5461D" w:rsidRPr="00EA17CD">
        <w:t xml:space="preserve"> </w:t>
      </w:r>
      <w:r w:rsidRPr="00EA17CD">
        <w:t xml:space="preserve">MČ Praha-Libuš č. </w:t>
      </w:r>
      <w:proofErr w:type="spellStart"/>
      <w:r w:rsidR="00D618CC" w:rsidRPr="000C19A0">
        <w:rPr>
          <w:highlight w:val="yellow"/>
        </w:rPr>
        <w:t>xxx</w:t>
      </w:r>
      <w:proofErr w:type="spellEnd"/>
      <w:r w:rsidRPr="000C19A0">
        <w:rPr>
          <w:highlight w:val="yellow"/>
        </w:rPr>
        <w:t xml:space="preserve"> /</w:t>
      </w:r>
      <w:r w:rsidR="00AE0E57" w:rsidRPr="000C19A0">
        <w:rPr>
          <w:highlight w:val="yellow"/>
        </w:rPr>
        <w:t>202</w:t>
      </w:r>
      <w:r w:rsidR="00AE0E57">
        <w:rPr>
          <w:highlight w:val="yellow"/>
        </w:rPr>
        <w:t>6</w:t>
      </w:r>
      <w:r w:rsidR="00AE0E57" w:rsidRPr="000C19A0">
        <w:rPr>
          <w:highlight w:val="yellow"/>
        </w:rPr>
        <w:t xml:space="preserve"> </w:t>
      </w:r>
      <w:r w:rsidRPr="000C19A0">
        <w:rPr>
          <w:highlight w:val="yellow"/>
        </w:rPr>
        <w:t xml:space="preserve">ze dne </w:t>
      </w:r>
      <w:r w:rsidR="00A5461D">
        <w:t>23. 3. 2026</w:t>
      </w:r>
    </w:p>
    <w:p w14:paraId="1895FC7D" w14:textId="77777777" w:rsidR="008D7D3C" w:rsidRDefault="008D7D3C">
      <w:bookmarkStart w:id="0" w:name="_GoBack"/>
      <w:bookmarkEnd w:id="0"/>
    </w:p>
    <w:p w14:paraId="2D621B7F" w14:textId="77777777" w:rsidR="000612A0" w:rsidRDefault="000612A0"/>
    <w:p w14:paraId="7FAE9728" w14:textId="0E3D0D7D" w:rsidR="00620B3D" w:rsidRDefault="00620B3D" w:rsidP="00620B3D">
      <w:r>
        <w:t>V Praze dne_____________________</w:t>
      </w:r>
      <w:r>
        <w:tab/>
      </w:r>
      <w:r>
        <w:tab/>
      </w:r>
      <w:r>
        <w:tab/>
        <w:t>V Praze dne</w:t>
      </w:r>
      <w:r w:rsidR="00FD2C55">
        <w:t>_____________________</w:t>
      </w:r>
    </w:p>
    <w:p w14:paraId="597D6FF8" w14:textId="77777777" w:rsidR="008D7D3C" w:rsidRDefault="008D7D3C" w:rsidP="008D7D3C"/>
    <w:p w14:paraId="6F7FA697" w14:textId="77777777" w:rsidR="00FD2C55" w:rsidRDefault="00FD2C55" w:rsidP="008D7D3C"/>
    <w:p w14:paraId="13D08C6A" w14:textId="77777777" w:rsidR="000612A0" w:rsidRDefault="000612A0" w:rsidP="008D7D3C"/>
    <w:p w14:paraId="29A29976" w14:textId="286ED9CE" w:rsidR="008D7D3C" w:rsidRDefault="00495E82" w:rsidP="008D7D3C">
      <w:r>
        <w:t>Podpis:</w:t>
      </w:r>
      <w:r w:rsidR="00FD2C55">
        <w:t>_</w:t>
      </w:r>
      <w:r w:rsidR="008D7D3C">
        <w:t>________________________</w:t>
      </w:r>
      <w:r w:rsidR="008D7D3C">
        <w:tab/>
      </w:r>
      <w:r w:rsidR="008D7D3C">
        <w:tab/>
      </w:r>
      <w:r w:rsidR="008D7D3C">
        <w:tab/>
        <w:t>Podpis:</w:t>
      </w:r>
      <w:r w:rsidR="00FD2C55">
        <w:t>_________________________</w:t>
      </w:r>
    </w:p>
    <w:p w14:paraId="5F9916CC" w14:textId="5DE608F3" w:rsidR="00495E82" w:rsidRDefault="00495E82" w:rsidP="00620B3D"/>
    <w:p w14:paraId="6198E41F" w14:textId="4FBC2166" w:rsidR="00620B3D" w:rsidRPr="00FD2C55" w:rsidRDefault="00495E82" w:rsidP="00620B3D">
      <w:pPr>
        <w:rPr>
          <w:b/>
          <w:bCs/>
        </w:rPr>
      </w:pPr>
      <w:r w:rsidRPr="00FD2C55">
        <w:rPr>
          <w:b/>
          <w:bCs/>
        </w:rPr>
        <w:t>Městská část Praha Libuš</w:t>
      </w:r>
      <w:r w:rsidR="008D7D3C" w:rsidRPr="00FD2C55">
        <w:rPr>
          <w:b/>
          <w:bCs/>
        </w:rPr>
        <w:tab/>
      </w:r>
      <w:r w:rsidR="008D7D3C" w:rsidRPr="00FD2C55">
        <w:rPr>
          <w:b/>
          <w:bCs/>
        </w:rPr>
        <w:tab/>
      </w:r>
      <w:r w:rsidR="008D7D3C" w:rsidRPr="00FD2C55">
        <w:rPr>
          <w:b/>
          <w:bCs/>
        </w:rPr>
        <w:tab/>
      </w:r>
      <w:r w:rsidR="008D7D3C" w:rsidRPr="00FD2C55">
        <w:rPr>
          <w:b/>
          <w:bCs/>
        </w:rPr>
        <w:tab/>
      </w:r>
      <w:r w:rsidR="00160097" w:rsidRPr="00FD2C55">
        <w:rPr>
          <w:b/>
          <w:bCs/>
        </w:rPr>
        <w:t>BXF Písnice, a.s.</w:t>
      </w:r>
    </w:p>
    <w:p w14:paraId="37D10E5E" w14:textId="6C020011" w:rsidR="008D7D3C" w:rsidRPr="00DE2712" w:rsidRDefault="008D7D3C" w:rsidP="00620B3D">
      <w:r>
        <w:t>Ing. Pavel Macháček, starosta</w:t>
      </w:r>
      <w:r w:rsidR="00160097">
        <w:tab/>
      </w:r>
      <w:r w:rsidR="00160097">
        <w:tab/>
      </w:r>
      <w:r w:rsidR="00160097">
        <w:tab/>
      </w:r>
      <w:r w:rsidR="00160097">
        <w:tab/>
      </w:r>
      <w:r w:rsidR="003E3816">
        <w:t>Tomáš Berka, předseda správní rady</w:t>
      </w:r>
    </w:p>
    <w:p w14:paraId="3959998F" w14:textId="67E9DF93" w:rsidR="00620B3D" w:rsidRDefault="00620B3D"/>
    <w:p w14:paraId="455435FA" w14:textId="77777777" w:rsidR="00620B3D" w:rsidRPr="00DE2712" w:rsidRDefault="00620B3D"/>
    <w:sectPr w:rsidR="00620B3D" w:rsidRPr="00DE2712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DE051" w14:textId="77777777" w:rsidR="004E54EC" w:rsidRDefault="004E54EC" w:rsidP="00A72F8B">
      <w:pPr>
        <w:spacing w:after="0" w:line="240" w:lineRule="auto"/>
      </w:pPr>
      <w:r>
        <w:separator/>
      </w:r>
    </w:p>
  </w:endnote>
  <w:endnote w:type="continuationSeparator" w:id="0">
    <w:p w14:paraId="7E71C95C" w14:textId="77777777" w:rsidR="004E54EC" w:rsidRDefault="004E54EC" w:rsidP="00A7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811024640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8BB4049" w14:textId="39360116" w:rsidR="000612A0" w:rsidRDefault="000612A0" w:rsidP="0032437A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B693F1F" w14:textId="77777777" w:rsidR="000612A0" w:rsidRDefault="000612A0" w:rsidP="000612A0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17144302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68C2305" w14:textId="2CC6A044" w:rsidR="000612A0" w:rsidRDefault="000612A0" w:rsidP="0032437A">
        <w:pPr>
          <w:pStyle w:val="Zpat"/>
          <w:framePr w:wrap="none" w:vAnchor="text" w:hAnchor="margin" w:xAlign="right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separate"/>
        </w:r>
        <w:r w:rsidR="00A5461D">
          <w:rPr>
            <w:rStyle w:val="slostrnky"/>
            <w:noProof/>
          </w:rPr>
          <w:t>1</w:t>
        </w:r>
        <w:r>
          <w:rPr>
            <w:rStyle w:val="slostrnky"/>
          </w:rPr>
          <w:fldChar w:fldCharType="end"/>
        </w:r>
      </w:p>
    </w:sdtContent>
  </w:sdt>
  <w:p w14:paraId="4F15C309" w14:textId="77777777" w:rsidR="000612A0" w:rsidRDefault="000612A0" w:rsidP="000612A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6A367" w14:textId="77777777" w:rsidR="004E54EC" w:rsidRDefault="004E54EC" w:rsidP="00A72F8B">
      <w:pPr>
        <w:spacing w:after="0" w:line="240" w:lineRule="auto"/>
      </w:pPr>
      <w:r>
        <w:separator/>
      </w:r>
    </w:p>
  </w:footnote>
  <w:footnote w:type="continuationSeparator" w:id="0">
    <w:p w14:paraId="7F61A688" w14:textId="77777777" w:rsidR="004E54EC" w:rsidRDefault="004E54EC" w:rsidP="00A72F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0F"/>
    <w:rsid w:val="00006883"/>
    <w:rsid w:val="00011B01"/>
    <w:rsid w:val="00017E8E"/>
    <w:rsid w:val="000520F8"/>
    <w:rsid w:val="00055D0B"/>
    <w:rsid w:val="000612A0"/>
    <w:rsid w:val="000B57C6"/>
    <w:rsid w:val="000C19A0"/>
    <w:rsid w:val="00110172"/>
    <w:rsid w:val="00121852"/>
    <w:rsid w:val="00144A82"/>
    <w:rsid w:val="00146255"/>
    <w:rsid w:val="001528E7"/>
    <w:rsid w:val="00160097"/>
    <w:rsid w:val="001611A2"/>
    <w:rsid w:val="00176E65"/>
    <w:rsid w:val="001C56F4"/>
    <w:rsid w:val="001F726C"/>
    <w:rsid w:val="0021210D"/>
    <w:rsid w:val="002269F2"/>
    <w:rsid w:val="00234A66"/>
    <w:rsid w:val="00260DDC"/>
    <w:rsid w:val="0026174D"/>
    <w:rsid w:val="00296558"/>
    <w:rsid w:val="002C15D2"/>
    <w:rsid w:val="002C46EF"/>
    <w:rsid w:val="0030682F"/>
    <w:rsid w:val="00334385"/>
    <w:rsid w:val="00375BEB"/>
    <w:rsid w:val="003938E5"/>
    <w:rsid w:val="003A1B7D"/>
    <w:rsid w:val="003B17D7"/>
    <w:rsid w:val="003B3422"/>
    <w:rsid w:val="003E3816"/>
    <w:rsid w:val="003E608A"/>
    <w:rsid w:val="003E71CC"/>
    <w:rsid w:val="00415DE3"/>
    <w:rsid w:val="004622FD"/>
    <w:rsid w:val="00464524"/>
    <w:rsid w:val="00487907"/>
    <w:rsid w:val="00495E82"/>
    <w:rsid w:val="004C0B4B"/>
    <w:rsid w:val="004D594D"/>
    <w:rsid w:val="004E54EC"/>
    <w:rsid w:val="00514769"/>
    <w:rsid w:val="005159B5"/>
    <w:rsid w:val="005A181E"/>
    <w:rsid w:val="005E1AAC"/>
    <w:rsid w:val="00620B3D"/>
    <w:rsid w:val="0064122E"/>
    <w:rsid w:val="0064546B"/>
    <w:rsid w:val="00662D27"/>
    <w:rsid w:val="00664A6E"/>
    <w:rsid w:val="0068346C"/>
    <w:rsid w:val="006C683E"/>
    <w:rsid w:val="006E7370"/>
    <w:rsid w:val="006F0045"/>
    <w:rsid w:val="00717888"/>
    <w:rsid w:val="007244FE"/>
    <w:rsid w:val="00743C2A"/>
    <w:rsid w:val="00752B85"/>
    <w:rsid w:val="00784B60"/>
    <w:rsid w:val="007A02C4"/>
    <w:rsid w:val="007A1ED8"/>
    <w:rsid w:val="00802688"/>
    <w:rsid w:val="0081638E"/>
    <w:rsid w:val="00824314"/>
    <w:rsid w:val="00854A66"/>
    <w:rsid w:val="0086566D"/>
    <w:rsid w:val="00871A91"/>
    <w:rsid w:val="00874D09"/>
    <w:rsid w:val="008D7D3C"/>
    <w:rsid w:val="008F72F5"/>
    <w:rsid w:val="00914DA5"/>
    <w:rsid w:val="0093334C"/>
    <w:rsid w:val="00953DA4"/>
    <w:rsid w:val="0096091E"/>
    <w:rsid w:val="00976717"/>
    <w:rsid w:val="00981D82"/>
    <w:rsid w:val="00982958"/>
    <w:rsid w:val="009B0827"/>
    <w:rsid w:val="009E4D15"/>
    <w:rsid w:val="00A2735A"/>
    <w:rsid w:val="00A5461D"/>
    <w:rsid w:val="00A7241B"/>
    <w:rsid w:val="00A72F8B"/>
    <w:rsid w:val="00AB1BFB"/>
    <w:rsid w:val="00AB651A"/>
    <w:rsid w:val="00AC0987"/>
    <w:rsid w:val="00AD16F5"/>
    <w:rsid w:val="00AD3DA3"/>
    <w:rsid w:val="00AD42F3"/>
    <w:rsid w:val="00AE0E57"/>
    <w:rsid w:val="00AE331C"/>
    <w:rsid w:val="00B00738"/>
    <w:rsid w:val="00B0520F"/>
    <w:rsid w:val="00B62CC0"/>
    <w:rsid w:val="00BA47B8"/>
    <w:rsid w:val="00BD3B8D"/>
    <w:rsid w:val="00C76971"/>
    <w:rsid w:val="00CA3740"/>
    <w:rsid w:val="00CC47E7"/>
    <w:rsid w:val="00CE65A6"/>
    <w:rsid w:val="00CF602C"/>
    <w:rsid w:val="00D36A8B"/>
    <w:rsid w:val="00D618CC"/>
    <w:rsid w:val="00D92490"/>
    <w:rsid w:val="00DB189F"/>
    <w:rsid w:val="00DE2712"/>
    <w:rsid w:val="00E168F4"/>
    <w:rsid w:val="00E3087F"/>
    <w:rsid w:val="00E54371"/>
    <w:rsid w:val="00E63169"/>
    <w:rsid w:val="00EA17CD"/>
    <w:rsid w:val="00EC1695"/>
    <w:rsid w:val="00EC3919"/>
    <w:rsid w:val="00F11674"/>
    <w:rsid w:val="00F72A98"/>
    <w:rsid w:val="00FA09AD"/>
    <w:rsid w:val="00FD2C55"/>
    <w:rsid w:val="00FD5697"/>
    <w:rsid w:val="00FD7B56"/>
    <w:rsid w:val="00FF0786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46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Calibr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52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052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052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052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052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0520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0520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0520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0520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052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052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0520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0520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0520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052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052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052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0520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052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05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B052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B052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052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0520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0520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0520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052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0520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0520F"/>
    <w:rPr>
      <w:b/>
      <w:bCs/>
      <w:smallCaps/>
      <w:color w:val="0F4761" w:themeColor="accent1" w:themeShade="BF"/>
      <w:spacing w:val="5"/>
    </w:rPr>
  </w:style>
  <w:style w:type="paragraph" w:styleId="Revize">
    <w:name w:val="Revision"/>
    <w:hidden/>
    <w:uiPriority w:val="99"/>
    <w:semiHidden/>
    <w:rsid w:val="00AE0E5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72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2F8B"/>
  </w:style>
  <w:style w:type="paragraph" w:styleId="Zpat">
    <w:name w:val="footer"/>
    <w:basedOn w:val="Normln"/>
    <w:link w:val="ZpatChar"/>
    <w:uiPriority w:val="99"/>
    <w:unhideWhenUsed/>
    <w:rsid w:val="00A72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2F8B"/>
  </w:style>
  <w:style w:type="character" w:styleId="Odkaznakoment">
    <w:name w:val="annotation reference"/>
    <w:basedOn w:val="Standardnpsmoodstavce"/>
    <w:uiPriority w:val="99"/>
    <w:semiHidden/>
    <w:unhideWhenUsed/>
    <w:rsid w:val="00055D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55D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55D0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5D0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5D0B"/>
    <w:rPr>
      <w:b/>
      <w:bCs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0612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Calibr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52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052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0520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0520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0520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0520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0520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0520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0520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052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052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0520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0520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0520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0520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0520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0520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0520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052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05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B0520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B0520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052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0520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0520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0520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052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0520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0520F"/>
    <w:rPr>
      <w:b/>
      <w:bCs/>
      <w:smallCaps/>
      <w:color w:val="0F4761" w:themeColor="accent1" w:themeShade="BF"/>
      <w:spacing w:val="5"/>
    </w:rPr>
  </w:style>
  <w:style w:type="paragraph" w:styleId="Revize">
    <w:name w:val="Revision"/>
    <w:hidden/>
    <w:uiPriority w:val="99"/>
    <w:semiHidden/>
    <w:rsid w:val="00AE0E57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72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72F8B"/>
  </w:style>
  <w:style w:type="paragraph" w:styleId="Zpat">
    <w:name w:val="footer"/>
    <w:basedOn w:val="Normln"/>
    <w:link w:val="ZpatChar"/>
    <w:uiPriority w:val="99"/>
    <w:unhideWhenUsed/>
    <w:rsid w:val="00A72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72F8B"/>
  </w:style>
  <w:style w:type="character" w:styleId="Odkaznakoment">
    <w:name w:val="annotation reference"/>
    <w:basedOn w:val="Standardnpsmoodstavce"/>
    <w:uiPriority w:val="99"/>
    <w:semiHidden/>
    <w:unhideWhenUsed/>
    <w:rsid w:val="00055D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55D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55D0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5D0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5D0B"/>
    <w:rPr>
      <w:b/>
      <w:bCs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061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2026-01-22T20:00:00Z</dcterms:created>
  <dcterms:modified xsi:type="dcterms:W3CDTF">2026-03-12T10:22:00Z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aetorDocumentId">
    <vt:lpwstr>5fd6ed80-01ec-455f-b0b1-207c05a40206</vt:lpwstr>
  </property>
  <property fmtid="{D5CDD505-2E9C-101B-9397-08002B2CF9AE}" pid="3" name="PraetorDocumentBarCode">
    <vt:lpwstr>13872279</vt:lpwstr>
  </property>
  <property fmtid="{D5CDD505-2E9C-101B-9397-08002B2CF9AE}" pid="4" name="PraetorDocumentNumber">
    <vt:lpwstr>13872279</vt:lpwstr>
  </property>
</Properties>
</file>